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A07" w:rsidRPr="00F26A07" w:rsidRDefault="00F26A07" w:rsidP="00F26A0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F26A07">
        <w:rPr>
          <w:rFonts w:ascii="Times New Roman" w:eastAsia="Times New Roman" w:hAnsi="Times New Roman" w:cs="Times New Roman"/>
          <w:b/>
          <w:bCs/>
          <w:kern w:val="36"/>
          <w:sz w:val="48"/>
          <w:szCs w:val="48"/>
          <w:lang w:eastAsia="el-GR"/>
        </w:rPr>
        <w:t>QUALITY &amp; RELIABILITY Α.Β.Ε.Ε. - ΟΡΘΗ ΕΠΑΝΑΛΗΨΗ - ΓΝΩΣΤΟΠΟΙΗΣΗ ΑΛΛΑΓΗΣ ΣΥΝΘΕΣΗΣ ΔΙΟΙΚΗΤΙΚΟΥ ΣΥΜΒΟΥΛΙΟΥ</w:t>
      </w:r>
    </w:p>
    <w:p w:rsidR="00F26A07" w:rsidRPr="00F26A07" w:rsidRDefault="00F26A07" w:rsidP="00F26A07">
      <w:pPr>
        <w:spacing w:after="0" w:line="240" w:lineRule="auto"/>
        <w:jc w:val="center"/>
        <w:rPr>
          <w:rFonts w:ascii="Times New Roman" w:eastAsia="Times New Roman" w:hAnsi="Times New Roman" w:cs="Times New Roman"/>
          <w:sz w:val="24"/>
          <w:szCs w:val="24"/>
          <w:lang w:eastAsia="el-GR"/>
        </w:rPr>
      </w:pPr>
      <w:r w:rsidRPr="00F26A07">
        <w:rPr>
          <w:rFonts w:ascii="Times New Roman" w:eastAsia="Times New Roman" w:hAnsi="Times New Roman" w:cs="Times New Roman"/>
          <w:sz w:val="24"/>
          <w:szCs w:val="24"/>
          <w:lang w:eastAsia="el-GR"/>
        </w:rPr>
        <w:t>ΑΝΑΚΟΙΝΩΣΗ</w:t>
      </w:r>
    </w:p>
    <w:p w:rsidR="00F26A07" w:rsidRPr="00F26A07" w:rsidRDefault="00F26A07" w:rsidP="00F26A07">
      <w:pPr>
        <w:spacing w:after="0" w:line="240" w:lineRule="auto"/>
        <w:jc w:val="center"/>
        <w:rPr>
          <w:rFonts w:ascii="Times New Roman" w:eastAsia="Times New Roman" w:hAnsi="Times New Roman" w:cs="Times New Roman"/>
          <w:sz w:val="24"/>
          <w:szCs w:val="24"/>
          <w:lang w:eastAsia="el-GR"/>
        </w:rPr>
      </w:pPr>
      <w:r w:rsidRPr="00F26A07">
        <w:rPr>
          <w:rFonts w:ascii="Times New Roman" w:eastAsia="Times New Roman" w:hAnsi="Times New Roman" w:cs="Times New Roman"/>
          <w:sz w:val="24"/>
          <w:szCs w:val="24"/>
          <w:lang w:eastAsia="el-GR"/>
        </w:rPr>
        <w:t>ΠΑΡΑΙΤΗΣΗ ΜΕΛΟΥΣ Δ.Σ ΚΑΙ ΕΚΛΟΓΗ ΝΕΟΥ ΜΕΛΟΥΣ Δ.Σ-ΑΛΛΑΓΗ ΣΥΝΘΕΣΗΣ Δ.Σ</w:t>
      </w:r>
    </w:p>
    <w:p w:rsidR="00F26A07" w:rsidRDefault="00F26A07" w:rsidP="00F26A07">
      <w:pPr>
        <w:spacing w:after="0" w:line="240" w:lineRule="auto"/>
        <w:jc w:val="both"/>
        <w:rPr>
          <w:rFonts w:ascii="Times New Roman" w:eastAsia="Times New Roman" w:hAnsi="Times New Roman" w:cs="Times New Roman"/>
          <w:sz w:val="24"/>
          <w:szCs w:val="24"/>
          <w:lang w:eastAsia="el-GR"/>
        </w:rPr>
      </w:pPr>
    </w:p>
    <w:p w:rsidR="00F26A07" w:rsidRPr="00F26A07" w:rsidRDefault="00F26A07" w:rsidP="00F26A07">
      <w:pPr>
        <w:spacing w:after="0" w:line="240" w:lineRule="auto"/>
        <w:jc w:val="both"/>
        <w:rPr>
          <w:rFonts w:ascii="Times New Roman" w:eastAsia="Times New Roman" w:hAnsi="Times New Roman" w:cs="Times New Roman"/>
          <w:sz w:val="24"/>
          <w:szCs w:val="24"/>
          <w:lang w:eastAsia="el-GR"/>
        </w:rPr>
      </w:pPr>
      <w:r w:rsidRPr="00F26A07">
        <w:rPr>
          <w:rFonts w:ascii="Times New Roman" w:eastAsia="Times New Roman" w:hAnsi="Times New Roman" w:cs="Times New Roman"/>
          <w:sz w:val="24"/>
          <w:szCs w:val="24"/>
          <w:lang w:eastAsia="el-GR"/>
        </w:rPr>
        <w:t>Η Διοίκηση της εταιρείας με την επωνυμία “QUALITY&amp;RELIABILITYAE” ενημερώνει το επενδυτικό κοινό ότι κατά τη συνεδρίαση του Διοικητικού Συμβουλίου της 29/12/2020 εξελέγη νέο μέλος του Διοικητικού Συμβουλίου ο κύριος Νικόλαος Χαριτάκης σε αντικατάσταση του παραιτηθέντος Αντιπροέδρου - εκτελεστικού μέλους του Δ.Σ κ. Θεόδωρου Καραγιάννη.</w:t>
      </w:r>
    </w:p>
    <w:p w:rsidR="00F26A07" w:rsidRPr="00F26A07" w:rsidRDefault="00F26A07" w:rsidP="00F26A07">
      <w:pPr>
        <w:spacing w:after="0" w:line="240" w:lineRule="auto"/>
        <w:jc w:val="both"/>
        <w:rPr>
          <w:rFonts w:ascii="Times New Roman" w:eastAsia="Times New Roman" w:hAnsi="Times New Roman" w:cs="Times New Roman"/>
          <w:sz w:val="24"/>
          <w:szCs w:val="24"/>
          <w:lang w:eastAsia="el-GR"/>
        </w:rPr>
      </w:pPr>
      <w:r w:rsidRPr="00F26A07">
        <w:rPr>
          <w:rFonts w:ascii="Times New Roman" w:eastAsia="Times New Roman" w:hAnsi="Times New Roman" w:cs="Times New Roman"/>
          <w:sz w:val="24"/>
          <w:szCs w:val="24"/>
          <w:lang w:eastAsia="el-GR"/>
        </w:rPr>
        <w:t>Ο κύριος Νικόλαος Χαριτάκης είναι καθηγητής οικονομικών στο ΕΚΠΑ.</w:t>
      </w:r>
    </w:p>
    <w:p w:rsidR="00F26A07" w:rsidRPr="00F26A07" w:rsidRDefault="00F26A07" w:rsidP="00F26A07">
      <w:pPr>
        <w:spacing w:after="0" w:line="240" w:lineRule="auto"/>
        <w:jc w:val="both"/>
        <w:rPr>
          <w:rFonts w:ascii="Times New Roman" w:eastAsia="Times New Roman" w:hAnsi="Times New Roman" w:cs="Times New Roman"/>
          <w:sz w:val="24"/>
          <w:szCs w:val="24"/>
          <w:lang w:eastAsia="el-GR"/>
        </w:rPr>
      </w:pPr>
      <w:r w:rsidRPr="00F26A07">
        <w:rPr>
          <w:rFonts w:ascii="Times New Roman" w:eastAsia="Times New Roman" w:hAnsi="Times New Roman" w:cs="Times New Roman"/>
          <w:sz w:val="24"/>
          <w:szCs w:val="24"/>
          <w:lang w:eastAsia="el-GR"/>
        </w:rPr>
        <w:t>Η παρουσία της προσωπικότητας του κ.Νικόλαου Χαριτάκη κοσμεί το Διοικητικό Συμβούλιο και αναμένεται να συμβάλει στη δυναμική ανάπτυξη της εταιρείας προς όφελος των μετόχων της εταιρείας.</w:t>
      </w:r>
    </w:p>
    <w:p w:rsidR="00F26A07" w:rsidRPr="00F26A07" w:rsidRDefault="00F26A07" w:rsidP="00F26A07">
      <w:pPr>
        <w:spacing w:after="0" w:line="240" w:lineRule="auto"/>
        <w:jc w:val="both"/>
        <w:rPr>
          <w:rFonts w:ascii="Times New Roman" w:eastAsia="Times New Roman" w:hAnsi="Times New Roman" w:cs="Times New Roman"/>
          <w:sz w:val="24"/>
          <w:szCs w:val="24"/>
          <w:lang w:eastAsia="el-GR"/>
        </w:rPr>
      </w:pPr>
      <w:r w:rsidRPr="00F26A07">
        <w:rPr>
          <w:rFonts w:ascii="Times New Roman" w:eastAsia="Times New Roman" w:hAnsi="Times New Roman" w:cs="Times New Roman"/>
          <w:sz w:val="24"/>
          <w:szCs w:val="24"/>
          <w:lang w:eastAsia="el-GR"/>
        </w:rPr>
        <w:t>Η εκλογή του νέου μέλους του Δ.Σ θα ανακοινωθεί και στην αμέσως προσεχή Γενική Συνέλευση των μετόχων της εταιρείας.</w:t>
      </w:r>
    </w:p>
    <w:p w:rsidR="00F26A07" w:rsidRPr="00F26A07" w:rsidRDefault="00F26A07" w:rsidP="00F26A07">
      <w:pPr>
        <w:spacing w:after="0" w:line="240" w:lineRule="auto"/>
        <w:jc w:val="both"/>
        <w:rPr>
          <w:rFonts w:ascii="Times New Roman" w:eastAsia="Times New Roman" w:hAnsi="Times New Roman" w:cs="Times New Roman"/>
          <w:sz w:val="24"/>
          <w:szCs w:val="24"/>
          <w:lang w:eastAsia="el-GR"/>
        </w:rPr>
      </w:pPr>
      <w:r w:rsidRPr="00F26A07">
        <w:rPr>
          <w:rFonts w:ascii="Times New Roman" w:eastAsia="Times New Roman" w:hAnsi="Times New Roman" w:cs="Times New Roman"/>
          <w:sz w:val="24"/>
          <w:szCs w:val="24"/>
          <w:lang w:eastAsia="el-GR"/>
        </w:rPr>
        <w:t>Μετά τις ως άνω αλλαγές στην σύνθεση του Διοικητικού Συμβουλίου τα μέλη του Διοικητικού Συμβουλίου, ύστερα από μυστική ψηφοφορία, εξέλεξαν παμψηφεί ως Πρόεδρο της εταιρείας τον κ. Νικόλαο Χαριτάκη του Γεωργίου, ως Αντιπρόεδρο τον κ. Νικόλαο Πασχαλάκη του Κωνσταντίνου, ως Διευθύνοντα Σύμβουλο τον κ. Παναγιώτη Πασχαλάκη του Κωνσταντίνου και ως Εντεταλμένο Σύμβουλο τον κ. Εμμανουήλ Ξιώνη του Ηρακλέους.</w:t>
      </w:r>
    </w:p>
    <w:p w:rsidR="00F26A07" w:rsidRPr="00F26A07" w:rsidRDefault="00F26A07" w:rsidP="00F26A07">
      <w:pPr>
        <w:spacing w:after="0" w:line="240" w:lineRule="auto"/>
        <w:jc w:val="both"/>
        <w:rPr>
          <w:rFonts w:ascii="Times New Roman" w:eastAsia="Times New Roman" w:hAnsi="Times New Roman" w:cs="Times New Roman"/>
          <w:sz w:val="24"/>
          <w:szCs w:val="24"/>
          <w:lang w:eastAsia="el-GR"/>
        </w:rPr>
      </w:pPr>
      <w:r w:rsidRPr="00F26A07">
        <w:rPr>
          <w:rFonts w:ascii="Times New Roman" w:eastAsia="Times New Roman" w:hAnsi="Times New Roman" w:cs="Times New Roman"/>
          <w:sz w:val="24"/>
          <w:szCs w:val="24"/>
          <w:lang w:eastAsia="el-GR"/>
        </w:rPr>
        <w:t>Κατόπιν τούτων το Δ.Σ ανασυγκροτήθηκε σε σώμα κατά τη συνεδρίαση του την 29/12/2020 ως ακολούθως:</w:t>
      </w:r>
    </w:p>
    <w:p w:rsidR="00F26A07" w:rsidRPr="00F26A07" w:rsidRDefault="00F26A07" w:rsidP="00F26A07">
      <w:pPr>
        <w:spacing w:after="0" w:line="240" w:lineRule="auto"/>
        <w:jc w:val="both"/>
        <w:rPr>
          <w:rFonts w:ascii="Times New Roman" w:eastAsia="Times New Roman" w:hAnsi="Times New Roman" w:cs="Times New Roman"/>
          <w:sz w:val="24"/>
          <w:szCs w:val="24"/>
          <w:lang w:eastAsia="el-GR"/>
        </w:rPr>
      </w:pPr>
      <w:r w:rsidRPr="00F26A07">
        <w:rPr>
          <w:rFonts w:ascii="Times New Roman" w:eastAsia="Times New Roman" w:hAnsi="Times New Roman" w:cs="Times New Roman"/>
          <w:sz w:val="24"/>
          <w:szCs w:val="24"/>
          <w:lang w:eastAsia="el-GR"/>
        </w:rPr>
        <w:t> </w:t>
      </w:r>
    </w:p>
    <w:p w:rsidR="00F26A07" w:rsidRPr="00F26A07" w:rsidRDefault="00F26A07" w:rsidP="00F26A07">
      <w:pPr>
        <w:spacing w:after="0" w:line="240" w:lineRule="auto"/>
        <w:jc w:val="both"/>
        <w:rPr>
          <w:rFonts w:ascii="Times New Roman" w:eastAsia="Times New Roman" w:hAnsi="Times New Roman" w:cs="Times New Roman"/>
          <w:sz w:val="24"/>
          <w:szCs w:val="24"/>
          <w:lang w:eastAsia="el-GR"/>
        </w:rPr>
      </w:pPr>
      <w:r w:rsidRPr="00F26A07">
        <w:rPr>
          <w:rFonts w:ascii="Times New Roman" w:eastAsia="Times New Roman" w:hAnsi="Times New Roman" w:cs="Times New Roman"/>
          <w:sz w:val="24"/>
          <w:szCs w:val="24"/>
          <w:lang w:eastAsia="el-GR"/>
        </w:rPr>
        <w:t> </w:t>
      </w:r>
    </w:p>
    <w:p w:rsidR="00F26A07" w:rsidRPr="00F26A07" w:rsidRDefault="00F26A07" w:rsidP="00F26A07">
      <w:pPr>
        <w:spacing w:after="0" w:line="240" w:lineRule="auto"/>
        <w:jc w:val="both"/>
        <w:rPr>
          <w:rFonts w:ascii="Times New Roman" w:eastAsia="Times New Roman" w:hAnsi="Times New Roman" w:cs="Times New Roman"/>
          <w:sz w:val="24"/>
          <w:szCs w:val="24"/>
          <w:lang w:eastAsia="el-GR"/>
        </w:rPr>
      </w:pPr>
      <w:r w:rsidRPr="00F26A07">
        <w:rPr>
          <w:rFonts w:ascii="Times New Roman" w:eastAsia="Times New Roman" w:hAnsi="Times New Roman" w:cs="Times New Roman"/>
          <w:sz w:val="24"/>
          <w:szCs w:val="24"/>
          <w:lang w:eastAsia="el-GR"/>
        </w:rPr>
        <w:t>• ΠΑΝΑΓΙΩΤΗΣ ΠΑΣΧΑΛΑΚΗΣ του Κωνσταντίνου, Διευθύνων Σύμβουλος -Εκτελεστικό Μέλος</w:t>
      </w:r>
    </w:p>
    <w:p w:rsidR="00F26A07" w:rsidRPr="00F26A07" w:rsidRDefault="00F26A07" w:rsidP="00F26A07">
      <w:pPr>
        <w:spacing w:after="0" w:line="240" w:lineRule="auto"/>
        <w:jc w:val="both"/>
        <w:rPr>
          <w:rFonts w:ascii="Times New Roman" w:eastAsia="Times New Roman" w:hAnsi="Times New Roman" w:cs="Times New Roman"/>
          <w:sz w:val="24"/>
          <w:szCs w:val="24"/>
          <w:lang w:eastAsia="el-GR"/>
        </w:rPr>
      </w:pPr>
      <w:r w:rsidRPr="00F26A07">
        <w:rPr>
          <w:rFonts w:ascii="Times New Roman" w:eastAsia="Times New Roman" w:hAnsi="Times New Roman" w:cs="Times New Roman"/>
          <w:sz w:val="24"/>
          <w:szCs w:val="24"/>
          <w:lang w:eastAsia="el-GR"/>
        </w:rPr>
        <w:t>• ΝΙΚΟΛΑΟΣ ΧΑΡΙΤΑΚΗΣ του Γεωργίου, Πρόεδρος Δ.Σ. - Μη Εκτελεστικό Μέλος ΔΣ.</w:t>
      </w:r>
    </w:p>
    <w:p w:rsidR="00F26A07" w:rsidRPr="00F26A07" w:rsidRDefault="00F26A07" w:rsidP="00F26A07">
      <w:pPr>
        <w:spacing w:after="0" w:line="240" w:lineRule="auto"/>
        <w:jc w:val="both"/>
        <w:rPr>
          <w:rFonts w:ascii="Times New Roman" w:eastAsia="Times New Roman" w:hAnsi="Times New Roman" w:cs="Times New Roman"/>
          <w:sz w:val="24"/>
          <w:szCs w:val="24"/>
          <w:lang w:eastAsia="el-GR"/>
        </w:rPr>
      </w:pPr>
      <w:r w:rsidRPr="00F26A07">
        <w:rPr>
          <w:rFonts w:ascii="Times New Roman" w:eastAsia="Times New Roman" w:hAnsi="Times New Roman" w:cs="Times New Roman"/>
          <w:sz w:val="24"/>
          <w:szCs w:val="24"/>
          <w:lang w:eastAsia="el-GR"/>
        </w:rPr>
        <w:t>• ΝΙΚΟΛΑΟΣ ΠΑΣΧΑΛΑΚΗΣ του Κωνσταντίνου, Αντιπρόεδρος Δ.Σ. Εκτελεστικό Μέλος</w:t>
      </w:r>
    </w:p>
    <w:p w:rsidR="00F26A07" w:rsidRPr="00F26A07" w:rsidRDefault="00F26A07" w:rsidP="00F26A07">
      <w:pPr>
        <w:spacing w:after="0" w:line="240" w:lineRule="auto"/>
        <w:jc w:val="both"/>
        <w:rPr>
          <w:rFonts w:ascii="Times New Roman" w:eastAsia="Times New Roman" w:hAnsi="Times New Roman" w:cs="Times New Roman"/>
          <w:sz w:val="24"/>
          <w:szCs w:val="24"/>
          <w:lang w:eastAsia="el-GR"/>
        </w:rPr>
      </w:pPr>
      <w:r w:rsidRPr="00F26A07">
        <w:rPr>
          <w:rFonts w:ascii="Times New Roman" w:eastAsia="Times New Roman" w:hAnsi="Times New Roman" w:cs="Times New Roman"/>
          <w:sz w:val="24"/>
          <w:szCs w:val="24"/>
          <w:lang w:eastAsia="el-GR"/>
        </w:rPr>
        <w:t>• ΕΜΜΑΝΟΥΗΛ ΞΙΩΝΗΣ του Ηρακλέους, Εντεταλμένος Σύμβουλος - Εκτελεστικό Μέλος</w:t>
      </w:r>
    </w:p>
    <w:p w:rsidR="00F26A07" w:rsidRPr="00F26A07" w:rsidRDefault="00F26A07" w:rsidP="00F26A07">
      <w:pPr>
        <w:spacing w:after="0" w:line="240" w:lineRule="auto"/>
        <w:jc w:val="both"/>
        <w:rPr>
          <w:rFonts w:ascii="Times New Roman" w:eastAsia="Times New Roman" w:hAnsi="Times New Roman" w:cs="Times New Roman"/>
          <w:sz w:val="24"/>
          <w:szCs w:val="24"/>
          <w:lang w:eastAsia="el-GR"/>
        </w:rPr>
      </w:pPr>
      <w:r w:rsidRPr="00F26A07">
        <w:rPr>
          <w:rFonts w:ascii="Times New Roman" w:eastAsia="Times New Roman" w:hAnsi="Times New Roman" w:cs="Times New Roman"/>
          <w:sz w:val="24"/>
          <w:szCs w:val="24"/>
          <w:lang w:eastAsia="el-GR"/>
        </w:rPr>
        <w:t>• ΙΩΑΝΝΑ ΙΑΚΩΒΑΚΗ,  του Αντωνίου, Μη Εκτελεστικό Μέλος</w:t>
      </w:r>
    </w:p>
    <w:p w:rsidR="00F26A07" w:rsidRPr="00F26A07" w:rsidRDefault="00F26A07" w:rsidP="00F26A07">
      <w:pPr>
        <w:spacing w:after="0" w:line="240" w:lineRule="auto"/>
        <w:jc w:val="both"/>
        <w:rPr>
          <w:rFonts w:ascii="Times New Roman" w:eastAsia="Times New Roman" w:hAnsi="Times New Roman" w:cs="Times New Roman"/>
          <w:sz w:val="24"/>
          <w:szCs w:val="24"/>
          <w:lang w:eastAsia="el-GR"/>
        </w:rPr>
      </w:pPr>
      <w:r w:rsidRPr="00F26A07">
        <w:rPr>
          <w:rFonts w:ascii="Times New Roman" w:eastAsia="Times New Roman" w:hAnsi="Times New Roman" w:cs="Times New Roman"/>
          <w:sz w:val="24"/>
          <w:szCs w:val="24"/>
          <w:lang w:eastAsia="el-GR"/>
        </w:rPr>
        <w:t>• ΕΥΑΓΓΕΛΟΣ ΛΙΑΣΚΑΣ του Αλεξάνδρου, Ανεξάρτητο Μη Εκτελεστικό Μέλος </w:t>
      </w:r>
    </w:p>
    <w:p w:rsidR="00F26A07" w:rsidRPr="00F26A07" w:rsidRDefault="00F26A07" w:rsidP="00F26A07">
      <w:pPr>
        <w:spacing w:after="0" w:line="240" w:lineRule="auto"/>
        <w:jc w:val="both"/>
        <w:rPr>
          <w:rFonts w:ascii="Times New Roman" w:eastAsia="Times New Roman" w:hAnsi="Times New Roman" w:cs="Times New Roman"/>
          <w:sz w:val="24"/>
          <w:szCs w:val="24"/>
          <w:lang w:eastAsia="el-GR"/>
        </w:rPr>
      </w:pPr>
      <w:r w:rsidRPr="00F26A07">
        <w:rPr>
          <w:rFonts w:ascii="Times New Roman" w:eastAsia="Times New Roman" w:hAnsi="Times New Roman" w:cs="Times New Roman"/>
          <w:sz w:val="24"/>
          <w:szCs w:val="24"/>
          <w:lang w:eastAsia="el-GR"/>
        </w:rPr>
        <w:t>• ΘΕΟΔΩΡΟΣ ΓΕΩΡΓΑΣ του Στυλιανού, Ανεξάρτητο Μη Εκτελεστικό Μέλος</w:t>
      </w:r>
    </w:p>
    <w:p w:rsidR="00F26A07" w:rsidRPr="00F26A07" w:rsidRDefault="00F26A07" w:rsidP="00F26A07">
      <w:pPr>
        <w:spacing w:after="0" w:line="240" w:lineRule="auto"/>
        <w:jc w:val="both"/>
        <w:rPr>
          <w:rFonts w:ascii="Times New Roman" w:eastAsia="Times New Roman" w:hAnsi="Times New Roman" w:cs="Times New Roman"/>
          <w:sz w:val="24"/>
          <w:szCs w:val="24"/>
          <w:lang w:eastAsia="el-GR"/>
        </w:rPr>
      </w:pPr>
      <w:r w:rsidRPr="00F26A07">
        <w:rPr>
          <w:rFonts w:ascii="Times New Roman" w:eastAsia="Times New Roman" w:hAnsi="Times New Roman" w:cs="Times New Roman"/>
          <w:sz w:val="24"/>
          <w:szCs w:val="24"/>
          <w:lang w:eastAsia="el-GR"/>
        </w:rPr>
        <w:t>Μαρούσι, 29/12/2020</w:t>
      </w:r>
    </w:p>
    <w:p w:rsidR="00F26A07" w:rsidRPr="00F26A07" w:rsidRDefault="00F26A07" w:rsidP="00F26A07">
      <w:pPr>
        <w:spacing w:after="0" w:line="240" w:lineRule="auto"/>
        <w:jc w:val="both"/>
        <w:rPr>
          <w:rFonts w:ascii="Times New Roman" w:eastAsia="Times New Roman" w:hAnsi="Times New Roman" w:cs="Times New Roman"/>
          <w:sz w:val="24"/>
          <w:szCs w:val="24"/>
          <w:lang w:eastAsia="el-GR"/>
        </w:rPr>
      </w:pPr>
      <w:r w:rsidRPr="00F26A07">
        <w:rPr>
          <w:rFonts w:ascii="Times New Roman" w:eastAsia="Times New Roman" w:hAnsi="Times New Roman" w:cs="Times New Roman"/>
          <w:sz w:val="24"/>
          <w:szCs w:val="24"/>
          <w:lang w:eastAsia="el-GR"/>
        </w:rPr>
        <w:t>Το Διοικητικό Συμβούλιο της Q&amp;R</w:t>
      </w:r>
    </w:p>
    <w:p w:rsidR="00537E43" w:rsidRDefault="00537E43" w:rsidP="00F26A07">
      <w:pPr>
        <w:jc w:val="both"/>
      </w:pPr>
    </w:p>
    <w:sectPr w:rsidR="00537E43" w:rsidSect="00537E43">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765BA"/>
    <w:multiLevelType w:val="multilevel"/>
    <w:tmpl w:val="D3D2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F26A07"/>
    <w:rsid w:val="00537E43"/>
    <w:rsid w:val="00F26A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43"/>
  </w:style>
  <w:style w:type="paragraph" w:styleId="Heading1">
    <w:name w:val="heading 1"/>
    <w:basedOn w:val="Normal"/>
    <w:link w:val="Heading1Char"/>
    <w:uiPriority w:val="9"/>
    <w:qFormat/>
    <w:rsid w:val="00F26A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A07"/>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F26A07"/>
    <w:rPr>
      <w:b/>
      <w:bCs/>
    </w:rPr>
  </w:style>
  <w:style w:type="character" w:customStyle="1" w:styleId="time">
    <w:name w:val="time"/>
    <w:basedOn w:val="DefaultParagraphFont"/>
    <w:rsid w:val="00F26A07"/>
  </w:style>
</w:styles>
</file>

<file path=word/webSettings.xml><?xml version="1.0" encoding="utf-8"?>
<w:webSettings xmlns:r="http://schemas.openxmlformats.org/officeDocument/2006/relationships" xmlns:w="http://schemas.openxmlformats.org/wordprocessingml/2006/main">
  <w:divs>
    <w:div w:id="54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15173919">
          <w:marLeft w:val="0"/>
          <w:marRight w:val="0"/>
          <w:marTop w:val="0"/>
          <w:marBottom w:val="0"/>
          <w:divBdr>
            <w:top w:val="none" w:sz="0" w:space="0" w:color="auto"/>
            <w:left w:val="none" w:sz="0" w:space="0" w:color="auto"/>
            <w:bottom w:val="none" w:sz="0" w:space="0" w:color="auto"/>
            <w:right w:val="none" w:sz="0" w:space="0" w:color="auto"/>
          </w:divBdr>
          <w:divsChild>
            <w:div w:id="608582685">
              <w:marLeft w:val="0"/>
              <w:marRight w:val="0"/>
              <w:marTop w:val="60"/>
              <w:marBottom w:val="0"/>
              <w:divBdr>
                <w:top w:val="none" w:sz="0" w:space="0" w:color="auto"/>
                <w:left w:val="none" w:sz="0" w:space="0" w:color="auto"/>
                <w:bottom w:val="none" w:sz="0" w:space="0" w:color="auto"/>
                <w:right w:val="none" w:sz="0" w:space="0" w:color="auto"/>
              </w:divBdr>
              <w:divsChild>
                <w:div w:id="1741252268">
                  <w:marLeft w:val="0"/>
                  <w:marRight w:val="0"/>
                  <w:marTop w:val="0"/>
                  <w:marBottom w:val="0"/>
                  <w:divBdr>
                    <w:top w:val="none" w:sz="0" w:space="0" w:color="auto"/>
                    <w:left w:val="none" w:sz="0" w:space="0" w:color="auto"/>
                    <w:bottom w:val="none" w:sz="0" w:space="0" w:color="auto"/>
                    <w:right w:val="none" w:sz="0" w:space="0" w:color="auto"/>
                  </w:divBdr>
                </w:div>
                <w:div w:id="20219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7116">
          <w:marLeft w:val="0"/>
          <w:marRight w:val="0"/>
          <w:marTop w:val="0"/>
          <w:marBottom w:val="0"/>
          <w:divBdr>
            <w:top w:val="none" w:sz="0" w:space="0" w:color="auto"/>
            <w:left w:val="none" w:sz="0" w:space="0" w:color="auto"/>
            <w:bottom w:val="none" w:sz="0" w:space="0" w:color="auto"/>
            <w:right w:val="none" w:sz="0" w:space="0" w:color="auto"/>
          </w:divBdr>
        </w:div>
        <w:div w:id="549269511">
          <w:marLeft w:val="0"/>
          <w:marRight w:val="0"/>
          <w:marTop w:val="0"/>
          <w:marBottom w:val="0"/>
          <w:divBdr>
            <w:top w:val="none" w:sz="0" w:space="0" w:color="auto"/>
            <w:left w:val="none" w:sz="0" w:space="0" w:color="auto"/>
            <w:bottom w:val="none" w:sz="0" w:space="0" w:color="auto"/>
            <w:right w:val="none" w:sz="0" w:space="0" w:color="auto"/>
          </w:divBdr>
          <w:divsChild>
            <w:div w:id="63263814">
              <w:marLeft w:val="0"/>
              <w:marRight w:val="0"/>
              <w:marTop w:val="0"/>
              <w:marBottom w:val="0"/>
              <w:divBdr>
                <w:top w:val="none" w:sz="0" w:space="0" w:color="auto"/>
                <w:left w:val="none" w:sz="0" w:space="0" w:color="auto"/>
                <w:bottom w:val="none" w:sz="0" w:space="0" w:color="auto"/>
                <w:right w:val="none" w:sz="0" w:space="0" w:color="auto"/>
              </w:divBdr>
              <w:divsChild>
                <w:div w:id="1748378386">
                  <w:marLeft w:val="0"/>
                  <w:marRight w:val="0"/>
                  <w:marTop w:val="0"/>
                  <w:marBottom w:val="0"/>
                  <w:divBdr>
                    <w:top w:val="none" w:sz="0" w:space="0" w:color="auto"/>
                    <w:left w:val="none" w:sz="0" w:space="0" w:color="auto"/>
                    <w:bottom w:val="none" w:sz="0" w:space="0" w:color="auto"/>
                    <w:right w:val="none" w:sz="0" w:space="0" w:color="auto"/>
                  </w:divBdr>
                </w:div>
                <w:div w:id="2086023479">
                  <w:marLeft w:val="0"/>
                  <w:marRight w:val="0"/>
                  <w:marTop w:val="0"/>
                  <w:marBottom w:val="0"/>
                  <w:divBdr>
                    <w:top w:val="none" w:sz="0" w:space="0" w:color="auto"/>
                    <w:left w:val="none" w:sz="0" w:space="0" w:color="auto"/>
                    <w:bottom w:val="none" w:sz="0" w:space="0" w:color="auto"/>
                    <w:right w:val="none" w:sz="0" w:space="0" w:color="auto"/>
                  </w:divBdr>
                </w:div>
                <w:div w:id="325861371">
                  <w:marLeft w:val="0"/>
                  <w:marRight w:val="0"/>
                  <w:marTop w:val="0"/>
                  <w:marBottom w:val="0"/>
                  <w:divBdr>
                    <w:top w:val="none" w:sz="0" w:space="0" w:color="auto"/>
                    <w:left w:val="none" w:sz="0" w:space="0" w:color="auto"/>
                    <w:bottom w:val="none" w:sz="0" w:space="0" w:color="auto"/>
                    <w:right w:val="none" w:sz="0" w:space="0" w:color="auto"/>
                  </w:divBdr>
                </w:div>
                <w:div w:id="356123328">
                  <w:marLeft w:val="0"/>
                  <w:marRight w:val="0"/>
                  <w:marTop w:val="0"/>
                  <w:marBottom w:val="0"/>
                  <w:divBdr>
                    <w:top w:val="none" w:sz="0" w:space="0" w:color="auto"/>
                    <w:left w:val="none" w:sz="0" w:space="0" w:color="auto"/>
                    <w:bottom w:val="none" w:sz="0" w:space="0" w:color="auto"/>
                    <w:right w:val="none" w:sz="0" w:space="0" w:color="auto"/>
                  </w:divBdr>
                </w:div>
                <w:div w:id="2095473055">
                  <w:marLeft w:val="0"/>
                  <w:marRight w:val="0"/>
                  <w:marTop w:val="0"/>
                  <w:marBottom w:val="0"/>
                  <w:divBdr>
                    <w:top w:val="none" w:sz="0" w:space="0" w:color="auto"/>
                    <w:left w:val="none" w:sz="0" w:space="0" w:color="auto"/>
                    <w:bottom w:val="none" w:sz="0" w:space="0" w:color="auto"/>
                    <w:right w:val="none" w:sz="0" w:space="0" w:color="auto"/>
                  </w:divBdr>
                </w:div>
                <w:div w:id="633297029">
                  <w:marLeft w:val="0"/>
                  <w:marRight w:val="0"/>
                  <w:marTop w:val="0"/>
                  <w:marBottom w:val="0"/>
                  <w:divBdr>
                    <w:top w:val="none" w:sz="0" w:space="0" w:color="auto"/>
                    <w:left w:val="none" w:sz="0" w:space="0" w:color="auto"/>
                    <w:bottom w:val="none" w:sz="0" w:space="0" w:color="auto"/>
                    <w:right w:val="none" w:sz="0" w:space="0" w:color="auto"/>
                  </w:divBdr>
                </w:div>
                <w:div w:id="58555897">
                  <w:marLeft w:val="0"/>
                  <w:marRight w:val="0"/>
                  <w:marTop w:val="0"/>
                  <w:marBottom w:val="0"/>
                  <w:divBdr>
                    <w:top w:val="none" w:sz="0" w:space="0" w:color="auto"/>
                    <w:left w:val="none" w:sz="0" w:space="0" w:color="auto"/>
                    <w:bottom w:val="none" w:sz="0" w:space="0" w:color="auto"/>
                    <w:right w:val="none" w:sz="0" w:space="0" w:color="auto"/>
                  </w:divBdr>
                </w:div>
                <w:div w:id="1678076083">
                  <w:marLeft w:val="0"/>
                  <w:marRight w:val="0"/>
                  <w:marTop w:val="0"/>
                  <w:marBottom w:val="0"/>
                  <w:divBdr>
                    <w:top w:val="none" w:sz="0" w:space="0" w:color="auto"/>
                    <w:left w:val="none" w:sz="0" w:space="0" w:color="auto"/>
                    <w:bottom w:val="none" w:sz="0" w:space="0" w:color="auto"/>
                    <w:right w:val="none" w:sz="0" w:space="0" w:color="auto"/>
                  </w:divBdr>
                </w:div>
                <w:div w:id="1282957924">
                  <w:marLeft w:val="0"/>
                  <w:marRight w:val="0"/>
                  <w:marTop w:val="0"/>
                  <w:marBottom w:val="0"/>
                  <w:divBdr>
                    <w:top w:val="none" w:sz="0" w:space="0" w:color="auto"/>
                    <w:left w:val="none" w:sz="0" w:space="0" w:color="auto"/>
                    <w:bottom w:val="none" w:sz="0" w:space="0" w:color="auto"/>
                    <w:right w:val="none" w:sz="0" w:space="0" w:color="auto"/>
                  </w:divBdr>
                </w:div>
                <w:div w:id="1268929622">
                  <w:marLeft w:val="0"/>
                  <w:marRight w:val="0"/>
                  <w:marTop w:val="0"/>
                  <w:marBottom w:val="0"/>
                  <w:divBdr>
                    <w:top w:val="none" w:sz="0" w:space="0" w:color="auto"/>
                    <w:left w:val="none" w:sz="0" w:space="0" w:color="auto"/>
                    <w:bottom w:val="none" w:sz="0" w:space="0" w:color="auto"/>
                    <w:right w:val="none" w:sz="0" w:space="0" w:color="auto"/>
                  </w:divBdr>
                </w:div>
                <w:div w:id="205336018">
                  <w:marLeft w:val="0"/>
                  <w:marRight w:val="0"/>
                  <w:marTop w:val="0"/>
                  <w:marBottom w:val="0"/>
                  <w:divBdr>
                    <w:top w:val="none" w:sz="0" w:space="0" w:color="auto"/>
                    <w:left w:val="none" w:sz="0" w:space="0" w:color="auto"/>
                    <w:bottom w:val="none" w:sz="0" w:space="0" w:color="auto"/>
                    <w:right w:val="none" w:sz="0" w:space="0" w:color="auto"/>
                  </w:divBdr>
                </w:div>
                <w:div w:id="1506477130">
                  <w:marLeft w:val="0"/>
                  <w:marRight w:val="0"/>
                  <w:marTop w:val="0"/>
                  <w:marBottom w:val="0"/>
                  <w:divBdr>
                    <w:top w:val="none" w:sz="0" w:space="0" w:color="auto"/>
                    <w:left w:val="none" w:sz="0" w:space="0" w:color="auto"/>
                    <w:bottom w:val="none" w:sz="0" w:space="0" w:color="auto"/>
                    <w:right w:val="none" w:sz="0" w:space="0" w:color="auto"/>
                  </w:divBdr>
                </w:div>
                <w:div w:id="438138852">
                  <w:marLeft w:val="0"/>
                  <w:marRight w:val="0"/>
                  <w:marTop w:val="0"/>
                  <w:marBottom w:val="0"/>
                  <w:divBdr>
                    <w:top w:val="none" w:sz="0" w:space="0" w:color="auto"/>
                    <w:left w:val="none" w:sz="0" w:space="0" w:color="auto"/>
                    <w:bottom w:val="none" w:sz="0" w:space="0" w:color="auto"/>
                    <w:right w:val="none" w:sz="0" w:space="0" w:color="auto"/>
                  </w:divBdr>
                </w:div>
                <w:div w:id="192427803">
                  <w:marLeft w:val="0"/>
                  <w:marRight w:val="0"/>
                  <w:marTop w:val="0"/>
                  <w:marBottom w:val="0"/>
                  <w:divBdr>
                    <w:top w:val="none" w:sz="0" w:space="0" w:color="auto"/>
                    <w:left w:val="none" w:sz="0" w:space="0" w:color="auto"/>
                    <w:bottom w:val="none" w:sz="0" w:space="0" w:color="auto"/>
                    <w:right w:val="none" w:sz="0" w:space="0" w:color="auto"/>
                  </w:divBdr>
                </w:div>
                <w:div w:id="766999429">
                  <w:marLeft w:val="0"/>
                  <w:marRight w:val="0"/>
                  <w:marTop w:val="0"/>
                  <w:marBottom w:val="0"/>
                  <w:divBdr>
                    <w:top w:val="none" w:sz="0" w:space="0" w:color="auto"/>
                    <w:left w:val="none" w:sz="0" w:space="0" w:color="auto"/>
                    <w:bottom w:val="none" w:sz="0" w:space="0" w:color="auto"/>
                    <w:right w:val="none" w:sz="0" w:space="0" w:color="auto"/>
                  </w:divBdr>
                </w:div>
                <w:div w:id="1027946375">
                  <w:marLeft w:val="0"/>
                  <w:marRight w:val="0"/>
                  <w:marTop w:val="0"/>
                  <w:marBottom w:val="0"/>
                  <w:divBdr>
                    <w:top w:val="none" w:sz="0" w:space="0" w:color="auto"/>
                    <w:left w:val="none" w:sz="0" w:space="0" w:color="auto"/>
                    <w:bottom w:val="none" w:sz="0" w:space="0" w:color="auto"/>
                    <w:right w:val="none" w:sz="0" w:space="0" w:color="auto"/>
                  </w:divBdr>
                </w:div>
                <w:div w:id="1415515516">
                  <w:marLeft w:val="0"/>
                  <w:marRight w:val="0"/>
                  <w:marTop w:val="0"/>
                  <w:marBottom w:val="0"/>
                  <w:divBdr>
                    <w:top w:val="none" w:sz="0" w:space="0" w:color="auto"/>
                    <w:left w:val="none" w:sz="0" w:space="0" w:color="auto"/>
                    <w:bottom w:val="none" w:sz="0" w:space="0" w:color="auto"/>
                    <w:right w:val="none" w:sz="0" w:space="0" w:color="auto"/>
                  </w:divBdr>
                </w:div>
                <w:div w:id="1687097515">
                  <w:marLeft w:val="0"/>
                  <w:marRight w:val="0"/>
                  <w:marTop w:val="0"/>
                  <w:marBottom w:val="0"/>
                  <w:divBdr>
                    <w:top w:val="none" w:sz="0" w:space="0" w:color="auto"/>
                    <w:left w:val="none" w:sz="0" w:space="0" w:color="auto"/>
                    <w:bottom w:val="none" w:sz="0" w:space="0" w:color="auto"/>
                    <w:right w:val="none" w:sz="0" w:space="0" w:color="auto"/>
                  </w:divBdr>
                </w:div>
                <w:div w:id="18649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1642</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2021-01-22T07:33:00Z</dcterms:created>
  <dcterms:modified xsi:type="dcterms:W3CDTF">2021-01-22T07:36:00Z</dcterms:modified>
</cp:coreProperties>
</file>